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60720" cy="1316990"/>
            <wp:effectExtent l="0" t="0" r="0" b="0"/>
            <wp:docPr id="1" name="Afbeeldi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Natuurlijk wil ik stemmen voor de VriendenLoterij Molenprijs 2021!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Mijn stem gaat naar: (naam molen)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Voor het project: (beschrijving project)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Ik heb zelf geen mailadres om mijn stem mee te bevestigen en machtig daarom het projectteam om mijn stem voor mij in te voeren op de stemsite www.molenprijs.nl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Mijn naam is: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Mijn geboortedatum: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Telefoonnummer: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Plaats:</w:t>
        <w:tab/>
        <w:tab/>
        <w:tab/>
        <w:tab/>
        <w:tab/>
        <w:tab/>
        <w:t>Datum: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60"/>
        <w:rPr/>
      </w:pPr>
      <w:r>
        <w:rPr>
          <w:sz w:val="32"/>
          <w:szCs w:val="32"/>
        </w:rPr>
        <w:t>Handtekening: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Kop">
    <w:name w:val="Kop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LibreOffice/5.3.6.1$Linux_X86_64 LibreOffice_project/30$Build-1</Application>
  <Pages>1</Pages>
  <Words>57</Words>
  <Characters>324</Characters>
  <CharactersWithSpaces>378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2021-08-30T13:11:00Z</dcterms:created>
  <dc:creator>Stephanie van Altena</dc:creator>
  <dc:description/>
  <dc:language>nl-NL</dc:language>
  <cp:lastModifiedBy>Stephanie van Altena</cp:lastModifiedBy>
  <dcterms:modified xsi:type="dcterms:W3CDTF">2021-08-30T13:21:00Z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